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CDB50" w14:textId="77777777" w:rsidR="00763F64" w:rsidRDefault="00763F64" w:rsidP="00763F64"/>
    <w:p w14:paraId="6E655FC6" w14:textId="77777777" w:rsidR="00763F64" w:rsidRDefault="00763F64" w:rsidP="00763F64">
      <w:pPr>
        <w:pStyle w:val="Frspaiere"/>
        <w:jc w:val="center"/>
        <w:rPr>
          <w:rFonts w:ascii="Times New Roman" w:eastAsia="Calibri" w:hAnsi="Times New Roman" w:cs="Times New Roman"/>
          <w:b/>
        </w:rPr>
      </w:pPr>
      <w:r>
        <w:rPr>
          <w:noProof/>
        </w:rPr>
        <w:drawing>
          <wp:inline distT="0" distB="0" distL="0" distR="0" wp14:anchorId="4E0DF2FB" wp14:editId="082F71BC">
            <wp:extent cx="5722620" cy="716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2252" w14:textId="77777777" w:rsidR="00763F64" w:rsidRDefault="00763F64" w:rsidP="00763F64">
      <w:pPr>
        <w:pStyle w:val="Frspaiere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</w:t>
      </w:r>
    </w:p>
    <w:p w14:paraId="32E97324" w14:textId="77777777" w:rsidR="00763F64" w:rsidRDefault="00763F64" w:rsidP="00763F64">
      <w:pPr>
        <w:tabs>
          <w:tab w:val="left" w:pos="1320"/>
          <w:tab w:val="left" w:pos="1485"/>
          <w:tab w:val="left" w:pos="31680"/>
        </w:tabs>
      </w:pPr>
      <w:r>
        <w:rPr>
          <w:rFonts w:eastAsia="SimSun"/>
          <w:b/>
        </w:rPr>
        <w:t xml:space="preserve">Schema de </w:t>
      </w:r>
      <w:proofErr w:type="spellStart"/>
      <w:r>
        <w:rPr>
          <w:rFonts w:eastAsia="SimSun"/>
          <w:b/>
        </w:rPr>
        <w:t>granturi</w:t>
      </w:r>
      <w:proofErr w:type="spellEnd"/>
      <w:r>
        <w:rPr>
          <w:rFonts w:eastAsia="SimSun"/>
          <w:b/>
        </w:rPr>
        <w:t>: PNRAS-SM</w:t>
      </w:r>
    </w:p>
    <w:p w14:paraId="40F2ED44" w14:textId="77777777" w:rsidR="00763F64" w:rsidRDefault="00763F64" w:rsidP="00763F64">
      <w:pPr>
        <w:tabs>
          <w:tab w:val="left" w:pos="1365"/>
          <w:tab w:val="left" w:pos="31680"/>
        </w:tabs>
      </w:pPr>
      <w:proofErr w:type="spellStart"/>
      <w:r>
        <w:rPr>
          <w:rFonts w:eastAsia="SimSun"/>
          <w:b/>
        </w:rPr>
        <w:t>Beneficiar</w:t>
      </w:r>
      <w:proofErr w:type="spellEnd"/>
      <w:r>
        <w:rPr>
          <w:rFonts w:eastAsia="SimSun"/>
          <w:b/>
        </w:rPr>
        <w:t xml:space="preserve">: </w:t>
      </w:r>
      <w:proofErr w:type="spellStart"/>
      <w:r>
        <w:rPr>
          <w:rFonts w:eastAsia="SimSun"/>
          <w:b/>
        </w:rPr>
        <w:t>Școala</w:t>
      </w:r>
      <w:proofErr w:type="spellEnd"/>
      <w:r>
        <w:rPr>
          <w:rFonts w:eastAsia="SimSun"/>
          <w:b/>
        </w:rPr>
        <w:t xml:space="preserve"> </w:t>
      </w:r>
      <w:proofErr w:type="spellStart"/>
      <w:proofErr w:type="gramStart"/>
      <w:r>
        <w:rPr>
          <w:rFonts w:eastAsia="SimSun"/>
          <w:b/>
        </w:rPr>
        <w:t>Gimnazială</w:t>
      </w:r>
      <w:proofErr w:type="spellEnd"/>
      <w:r>
        <w:rPr>
          <w:rFonts w:eastAsia="SimSun"/>
          <w:b/>
        </w:rPr>
        <w:t xml:space="preserve"> ,,</w:t>
      </w:r>
      <w:proofErr w:type="spellStart"/>
      <w:r>
        <w:rPr>
          <w:rFonts w:eastAsia="SimSun"/>
          <w:b/>
        </w:rPr>
        <w:t>Opsichie</w:t>
      </w:r>
      <w:proofErr w:type="spellEnd"/>
      <w:proofErr w:type="gramEnd"/>
      <w:r>
        <w:rPr>
          <w:rFonts w:eastAsia="SimSun"/>
          <w:b/>
        </w:rPr>
        <w:t xml:space="preserve"> Cazacu” </w:t>
      </w:r>
      <w:proofErr w:type="spellStart"/>
      <w:r>
        <w:rPr>
          <w:rFonts w:eastAsia="SimSun"/>
          <w:b/>
        </w:rPr>
        <w:t>Seaca</w:t>
      </w:r>
      <w:proofErr w:type="spellEnd"/>
      <w:r>
        <w:rPr>
          <w:rFonts w:eastAsia="SimSun"/>
          <w:b/>
        </w:rPr>
        <w:t xml:space="preserve"> de </w:t>
      </w:r>
      <w:proofErr w:type="spellStart"/>
      <w:r>
        <w:rPr>
          <w:rFonts w:eastAsia="SimSun"/>
          <w:b/>
        </w:rPr>
        <w:t>Pădure</w:t>
      </w:r>
      <w:proofErr w:type="spellEnd"/>
    </w:p>
    <w:p w14:paraId="42852497" w14:textId="77777777" w:rsidR="00763F64" w:rsidRDefault="00763F64" w:rsidP="00763F64">
      <w:pPr>
        <w:rPr>
          <w:rFonts w:ascii="Palatino Linotype" w:hAnsi="Palatino Linotype"/>
          <w:b/>
        </w:rPr>
      </w:pPr>
      <w:proofErr w:type="spellStart"/>
      <w:r>
        <w:rPr>
          <w:rFonts w:eastAsia="SimSun"/>
          <w:b/>
        </w:rPr>
        <w:t>Titlul</w:t>
      </w:r>
      <w:proofErr w:type="spellEnd"/>
      <w:r>
        <w:rPr>
          <w:rFonts w:eastAsia="SimSun"/>
          <w:b/>
        </w:rPr>
        <w:t xml:space="preserve"> </w:t>
      </w:r>
      <w:proofErr w:type="spellStart"/>
      <w:proofErr w:type="gramStart"/>
      <w:r>
        <w:rPr>
          <w:rFonts w:eastAsia="SimSun"/>
          <w:b/>
        </w:rPr>
        <w:t>proiectului:</w:t>
      </w:r>
      <w:r>
        <w:rPr>
          <w:rFonts w:ascii="Palatino Linotype" w:hAnsi="Palatino Linotype"/>
          <w:b/>
        </w:rPr>
        <w:t>Educație</w:t>
      </w:r>
      <w:proofErr w:type="spellEnd"/>
      <w:proofErr w:type="gram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alternativă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prin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activități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remediale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și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extracurriculare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pentru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elevii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Școlii</w:t>
      </w:r>
      <w:proofErr w:type="spellEnd"/>
      <w:r>
        <w:rPr>
          <w:rFonts w:ascii="Palatino Linotype" w:hAnsi="Palatino Linotype"/>
          <w:b/>
        </w:rPr>
        <w:t xml:space="preserve"> </w:t>
      </w:r>
      <w:proofErr w:type="spellStart"/>
      <w:proofErr w:type="gramStart"/>
      <w:r>
        <w:rPr>
          <w:rFonts w:ascii="Palatino Linotype" w:hAnsi="Palatino Linotype"/>
          <w:b/>
        </w:rPr>
        <w:t>Gimnaziale</w:t>
      </w:r>
      <w:proofErr w:type="spellEnd"/>
      <w:r>
        <w:rPr>
          <w:rFonts w:ascii="Palatino Linotype" w:hAnsi="Palatino Linotype"/>
          <w:b/>
        </w:rPr>
        <w:t xml:space="preserve"> ,,</w:t>
      </w:r>
      <w:proofErr w:type="spellStart"/>
      <w:r>
        <w:rPr>
          <w:rFonts w:ascii="Palatino Linotype" w:hAnsi="Palatino Linotype"/>
          <w:b/>
        </w:rPr>
        <w:t>Opsichie</w:t>
      </w:r>
      <w:proofErr w:type="spellEnd"/>
      <w:proofErr w:type="gramEnd"/>
      <w:r>
        <w:rPr>
          <w:rFonts w:ascii="Palatino Linotype" w:hAnsi="Palatino Linotype"/>
          <w:b/>
        </w:rPr>
        <w:t xml:space="preserve"> Cazacu” </w:t>
      </w:r>
      <w:proofErr w:type="spellStart"/>
      <w:r>
        <w:rPr>
          <w:rFonts w:ascii="Palatino Linotype" w:hAnsi="Palatino Linotype"/>
          <w:b/>
        </w:rPr>
        <w:t>Seaca</w:t>
      </w:r>
      <w:proofErr w:type="spellEnd"/>
      <w:r>
        <w:rPr>
          <w:rFonts w:ascii="Palatino Linotype" w:hAnsi="Palatino Linotype"/>
          <w:b/>
        </w:rPr>
        <w:t xml:space="preserve"> de </w:t>
      </w:r>
      <w:proofErr w:type="spellStart"/>
      <w:r>
        <w:rPr>
          <w:rFonts w:ascii="Palatino Linotype" w:hAnsi="Palatino Linotype"/>
          <w:b/>
        </w:rPr>
        <w:t>Pădure</w:t>
      </w:r>
      <w:proofErr w:type="spellEnd"/>
    </w:p>
    <w:p w14:paraId="08D99B5C" w14:textId="77777777" w:rsidR="00763F64" w:rsidRDefault="00763F64" w:rsidP="00763F64">
      <w:proofErr w:type="spellStart"/>
      <w:r>
        <w:rPr>
          <w:rFonts w:eastAsia="SimSun"/>
          <w:b/>
        </w:rPr>
        <w:t>Codul</w:t>
      </w:r>
      <w:proofErr w:type="spellEnd"/>
      <w:r>
        <w:rPr>
          <w:rFonts w:eastAsia="SimSun"/>
          <w:b/>
        </w:rPr>
        <w:t xml:space="preserve"> </w:t>
      </w:r>
      <w:proofErr w:type="spellStart"/>
      <w:r>
        <w:rPr>
          <w:rFonts w:eastAsia="SimSun"/>
          <w:b/>
        </w:rPr>
        <w:t>proiectului</w:t>
      </w:r>
      <w:proofErr w:type="spellEnd"/>
      <w:r>
        <w:rPr>
          <w:rFonts w:eastAsia="SimSun"/>
          <w:b/>
        </w:rPr>
        <w:t>: 117</w:t>
      </w:r>
    </w:p>
    <w:p w14:paraId="1F29DE7B" w14:textId="77777777" w:rsidR="00763F64" w:rsidRDefault="00763F64" w:rsidP="00763F64">
      <w:pPr>
        <w:tabs>
          <w:tab w:val="left" w:pos="1365"/>
          <w:tab w:val="left" w:pos="31680"/>
        </w:tabs>
      </w:pPr>
      <w:r>
        <w:rPr>
          <w:rFonts w:eastAsia="SimSun"/>
          <w:b/>
        </w:rPr>
        <w:t xml:space="preserve">Contract de </w:t>
      </w:r>
      <w:proofErr w:type="spellStart"/>
      <w:r>
        <w:rPr>
          <w:rFonts w:eastAsia="SimSun"/>
          <w:b/>
        </w:rPr>
        <w:t>finanțare</w:t>
      </w:r>
      <w:proofErr w:type="spellEnd"/>
      <w:r>
        <w:rPr>
          <w:rFonts w:eastAsia="SimSun"/>
          <w:b/>
        </w:rPr>
        <w:t>: 11614/17.07.2024</w:t>
      </w:r>
    </w:p>
    <w:p w14:paraId="2448E828" w14:textId="77777777" w:rsidR="00763F64" w:rsidRDefault="00763F64" w:rsidP="00763F64">
      <w:pPr>
        <w:pStyle w:val="Frspaiere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</w:t>
      </w:r>
    </w:p>
    <w:p w14:paraId="1BFF0759" w14:textId="77777777" w:rsidR="00763F64" w:rsidRDefault="00763F64" w:rsidP="00763F64">
      <w:pPr>
        <w:pStyle w:val="Frspaiere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AN ȘCOLAR 2024-2025</w:t>
      </w:r>
    </w:p>
    <w:p w14:paraId="5A68E78C" w14:textId="54B9726A" w:rsidR="00763F64" w:rsidRPr="00763F64" w:rsidRDefault="00763F64" w:rsidP="00763F64">
      <w:pPr>
        <w:pStyle w:val="Frspaiere"/>
        <w:spacing w:line="360" w:lineRule="auto"/>
        <w:rPr>
          <w:rFonts w:ascii="Times New Roman" w:eastAsia="Calibri" w:hAnsi="Times New Roman" w:cs="Times New Roman"/>
          <w:bCs/>
        </w:rPr>
      </w:pPr>
    </w:p>
    <w:p w14:paraId="2AF3266F" w14:textId="6E9B5CA9" w:rsidR="008B089E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763F64">
        <w:rPr>
          <w:rFonts w:ascii="Times New Roman" w:hAnsi="Times New Roman" w:cs="Times New Roman"/>
          <w:b/>
          <w:bCs/>
        </w:rPr>
        <w:t>Activităţi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remediale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pentru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recuperarea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pierderilor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în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învăţare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sau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a </w:t>
      </w:r>
      <w:proofErr w:type="spellStart"/>
      <w:r w:rsidRPr="00763F64">
        <w:rPr>
          <w:rFonts w:ascii="Times New Roman" w:hAnsi="Times New Roman" w:cs="Times New Roman"/>
          <w:b/>
          <w:bCs/>
        </w:rPr>
        <w:t>întârzierilor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în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dezvoltarea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competenţelor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763F64">
        <w:rPr>
          <w:rFonts w:ascii="Times New Roman" w:hAnsi="Times New Roman" w:cs="Times New Roman"/>
          <w:b/>
          <w:bCs/>
        </w:rPr>
        <w:t>bază</w:t>
      </w:r>
      <w:proofErr w:type="spellEnd"/>
      <w:r w:rsidRPr="00763F64">
        <w:rPr>
          <w:rFonts w:ascii="Times New Roman" w:hAnsi="Times New Roman" w:cs="Times New Roman"/>
          <w:b/>
          <w:bCs/>
        </w:rPr>
        <w:t>/</w:t>
      </w:r>
      <w:proofErr w:type="spellStart"/>
      <w:r w:rsidRPr="00763F64">
        <w:rPr>
          <w:rFonts w:ascii="Times New Roman" w:hAnsi="Times New Roman" w:cs="Times New Roman"/>
          <w:b/>
          <w:bCs/>
        </w:rPr>
        <w:t>competenţelor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cheie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la </w:t>
      </w:r>
      <w:proofErr w:type="spellStart"/>
      <w:r w:rsidRPr="00763F64">
        <w:rPr>
          <w:rFonts w:ascii="Times New Roman" w:hAnsi="Times New Roman" w:cs="Times New Roman"/>
          <w:b/>
          <w:bCs/>
        </w:rPr>
        <w:t>ciclul</w:t>
      </w:r>
      <w:proofErr w:type="spellEnd"/>
      <w:r w:rsidRPr="00763F6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F64">
        <w:rPr>
          <w:rFonts w:ascii="Times New Roman" w:hAnsi="Times New Roman" w:cs="Times New Roman"/>
          <w:b/>
          <w:bCs/>
        </w:rPr>
        <w:t>gimnazial</w:t>
      </w:r>
      <w:proofErr w:type="spellEnd"/>
    </w:p>
    <w:p w14:paraId="593EB435" w14:textId="2E76181A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46F30C5" wp14:editId="7B2FBB5C">
            <wp:extent cx="5731510" cy="33223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D97" w14:textId="0710407A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</w:p>
    <w:p w14:paraId="15862E76" w14:textId="1E9A5D6D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8A47491" wp14:editId="51BB6EE6">
            <wp:extent cx="558546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D958" w14:textId="48EE2A95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11BCBA7" wp14:editId="307D107C">
            <wp:extent cx="5731510" cy="26365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45F2E" w14:textId="6BFF92F8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501BC9" wp14:editId="1071776F">
            <wp:extent cx="5731510" cy="25069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3665" w14:textId="3683735B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</w:p>
    <w:p w14:paraId="6BED37FB" w14:textId="654CDE09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37AEDB2" wp14:editId="26C5F101">
            <wp:extent cx="5731510" cy="26365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F701" w14:textId="70B71FEF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7F86FDF" wp14:editId="68D91483">
            <wp:extent cx="5731510" cy="27508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13E1" w14:textId="1E06B864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93A6149" wp14:editId="542802F8">
            <wp:extent cx="5731510" cy="2819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9512" w14:textId="62EBA463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1AE78B7" wp14:editId="2A8C497A">
            <wp:extent cx="5731510" cy="25679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465B" w14:textId="51BA4EE3" w:rsid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 w:rsidRPr="00763F6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81D46B2" wp14:editId="66226CF1">
            <wp:extent cx="5731510" cy="27051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4589" w14:textId="78B54496" w:rsidR="00763F64" w:rsidRPr="00763F64" w:rsidRDefault="00763F64" w:rsidP="00763F64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D151DAF" wp14:editId="117E1A4E">
            <wp:extent cx="5731510" cy="25527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F64" w:rsidRPr="00763F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64"/>
    <w:rsid w:val="00046D96"/>
    <w:rsid w:val="00763F64"/>
    <w:rsid w:val="008B089E"/>
    <w:rsid w:val="00D4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3F063"/>
  <w15:chartTrackingRefBased/>
  <w15:docId w15:val="{A72DFD16-9380-4B1E-989E-471A54EF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F64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spaiere">
    <w:name w:val="Fără spațiere"/>
    <w:basedOn w:val="Normal"/>
    <w:rsid w:val="00763F64"/>
    <w:pPr>
      <w:spacing w:before="0" w:beforeAutospacing="0" w:after="0" w:afterAutospacing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4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445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silaghi1981@yahoo.com</cp:lastModifiedBy>
  <cp:revision>2</cp:revision>
  <dcterms:created xsi:type="dcterms:W3CDTF">2025-06-16T07:15:00Z</dcterms:created>
  <dcterms:modified xsi:type="dcterms:W3CDTF">2025-06-16T07:15:00Z</dcterms:modified>
</cp:coreProperties>
</file>